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38" w:rsidRPr="00B36A38" w:rsidRDefault="001B5B04" w:rsidP="00B36A38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9A3F0B" w:rsidRPr="00EC6229" w:rsidRDefault="00EC6229" w:rsidP="00EC6229">
      <w:pPr>
        <w:ind w:left="510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 организатора Международного дистанционного конкурса «Озорные гармоники» </w:t>
      </w: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ИП </w:t>
      </w:r>
      <w:proofErr w:type="spellStart"/>
      <w:r w:rsidR="00E97668" w:rsidRPr="00E97668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Тумашик</w:t>
      </w:r>
      <w:proofErr w:type="spellEnd"/>
      <w:r w:rsidR="00E97668" w:rsidRPr="00E97668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А.Н.</w:t>
      </w:r>
      <w:r w:rsidR="00C53522" w:rsidRPr="00E97668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, действующе</w:t>
      </w:r>
      <w:r w:rsidRPr="00E97668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й</w:t>
      </w:r>
      <w:r w:rsidRPr="00EC622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на основании свидетельства о государственной ре</w:t>
      </w: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гистрации №591287674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A3F0B" w:rsidRPr="002B6B18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01</w:t>
      </w:r>
      <w:r w:rsidR="009A3F0B" w:rsidRPr="002B6B18">
        <w:rPr>
          <w:rFonts w:ascii="Times New Roman" w:hAnsi="Times New Roman" w:cs="Times New Roman"/>
          <w:sz w:val="30"/>
          <w:szCs w:val="30"/>
        </w:rPr>
        <w:t>.</w:t>
      </w:r>
      <w:r w:rsidR="006076CB">
        <w:rPr>
          <w:rFonts w:ascii="Times New Roman" w:hAnsi="Times New Roman" w:cs="Times New Roman"/>
          <w:sz w:val="30"/>
          <w:szCs w:val="30"/>
        </w:rPr>
        <w:t>06</w:t>
      </w:r>
      <w:r w:rsidR="009A3F0B" w:rsidRPr="002B6B18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1 года.</w:t>
      </w:r>
    </w:p>
    <w:p w:rsidR="009A3F0B" w:rsidRDefault="009A3F0B">
      <w:pPr>
        <w:pStyle w:val="1"/>
        <w:shd w:val="clear" w:color="auto" w:fill="auto"/>
        <w:spacing w:before="100" w:line="211" w:lineRule="auto"/>
        <w:ind w:firstLine="0"/>
        <w:rPr>
          <w:sz w:val="30"/>
          <w:szCs w:val="30"/>
        </w:rPr>
      </w:pPr>
    </w:p>
    <w:p w:rsidR="004A0F50" w:rsidRDefault="00BF1A7F">
      <w:pPr>
        <w:pStyle w:val="1"/>
        <w:shd w:val="clear" w:color="auto" w:fill="auto"/>
        <w:spacing w:before="100" w:line="211" w:lineRule="auto"/>
        <w:ind w:firstLine="0"/>
        <w:rPr>
          <w:sz w:val="30"/>
          <w:szCs w:val="30"/>
        </w:rPr>
      </w:pPr>
      <w:r w:rsidRPr="00421657">
        <w:rPr>
          <w:sz w:val="30"/>
          <w:szCs w:val="30"/>
        </w:rPr>
        <w:t>ПОЛИТИКА</w:t>
      </w:r>
      <w:r w:rsidR="006612DF">
        <w:rPr>
          <w:sz w:val="30"/>
          <w:szCs w:val="30"/>
        </w:rPr>
        <w:t xml:space="preserve"> </w:t>
      </w:r>
    </w:p>
    <w:p w:rsidR="006076CB" w:rsidRDefault="00EC6229" w:rsidP="006076CB">
      <w:pPr>
        <w:pStyle w:val="a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Международного дистанционного конкурса «Озорные гармоники»</w:t>
      </w:r>
    </w:p>
    <w:p w:rsidR="005F5EFE" w:rsidRPr="006076CB" w:rsidRDefault="00BF1A7F" w:rsidP="006076CB">
      <w:pPr>
        <w:pStyle w:val="a9"/>
        <w:rPr>
          <w:rFonts w:ascii="Times New Roman" w:hAnsi="Times New Roman" w:cs="Times New Roman"/>
          <w:sz w:val="30"/>
          <w:szCs w:val="30"/>
        </w:rPr>
      </w:pPr>
      <w:r w:rsidRPr="006076CB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</w:t>
      </w:r>
    </w:p>
    <w:p w:rsidR="006076CB" w:rsidRDefault="006076CB">
      <w:pPr>
        <w:pStyle w:val="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</w:p>
    <w:p w:rsidR="005F5EFE" w:rsidRPr="00421657" w:rsidRDefault="00BF1A7F">
      <w:pPr>
        <w:pStyle w:val="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1</w:t>
      </w:r>
    </w:p>
    <w:p w:rsidR="005F5EFE" w:rsidRPr="00421657" w:rsidRDefault="00BF1A7F">
      <w:pPr>
        <w:pStyle w:val="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ОБЩИЕ ПОЛОЖЕНИЯ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Настоящая Политика в отношении обработки персональных данных (далее - Политика) подготовлена во исполнение требований Закона Республики Беларусь от 7 мая 2021 г. № 99-3 </w:t>
      </w:r>
      <w:r w:rsidR="00421657" w:rsidRPr="00421657">
        <w:rPr>
          <w:sz w:val="30"/>
          <w:szCs w:val="30"/>
        </w:rPr>
        <w:t>«</w:t>
      </w:r>
      <w:r w:rsidR="006076CB">
        <w:rPr>
          <w:sz w:val="30"/>
          <w:szCs w:val="30"/>
        </w:rPr>
        <w:t>О</w:t>
      </w:r>
      <w:r w:rsidRPr="00421657">
        <w:rPr>
          <w:sz w:val="30"/>
          <w:szCs w:val="30"/>
        </w:rPr>
        <w:t xml:space="preserve"> защите персональных данных</w:t>
      </w:r>
      <w:r w:rsidR="00C53522" w:rsidRPr="00C53522">
        <w:rPr>
          <w:sz w:val="30"/>
          <w:szCs w:val="30"/>
        </w:rPr>
        <w:t>»</w:t>
      </w:r>
      <w:r w:rsidRPr="00421657">
        <w:rPr>
          <w:sz w:val="30"/>
          <w:szCs w:val="30"/>
        </w:rPr>
        <w:t xml:space="preserve"> (далее - Закон) и определяет порядок обработки персональных данных </w:t>
      </w:r>
      <w:r w:rsidR="00DE11D0">
        <w:rPr>
          <w:color w:val="auto"/>
          <w:sz w:val="30"/>
          <w:szCs w:val="30"/>
          <w:shd w:val="clear" w:color="auto" w:fill="FFFFFF"/>
        </w:rPr>
        <w:t xml:space="preserve">ИП </w:t>
      </w:r>
      <w:proofErr w:type="spellStart"/>
      <w:r w:rsidR="00DE11D0">
        <w:rPr>
          <w:color w:val="auto"/>
          <w:sz w:val="30"/>
          <w:szCs w:val="30"/>
          <w:shd w:val="clear" w:color="auto" w:fill="FFFFFF"/>
        </w:rPr>
        <w:t>Тумашик</w:t>
      </w:r>
      <w:proofErr w:type="spellEnd"/>
      <w:r w:rsidR="00DE11D0">
        <w:rPr>
          <w:color w:val="auto"/>
          <w:sz w:val="30"/>
          <w:szCs w:val="30"/>
          <w:shd w:val="clear" w:color="auto" w:fill="FFFFFF"/>
        </w:rPr>
        <w:t xml:space="preserve"> А.Н.</w:t>
      </w:r>
      <w:r w:rsidR="00DE11D0" w:rsidRPr="00EC6229">
        <w:rPr>
          <w:color w:val="auto"/>
          <w:sz w:val="30"/>
          <w:szCs w:val="30"/>
          <w:shd w:val="clear" w:color="auto" w:fill="FFFFFF"/>
        </w:rPr>
        <w:t>,</w:t>
      </w:r>
      <w:r w:rsidR="000C2857">
        <w:rPr>
          <w:color w:val="auto"/>
          <w:sz w:val="30"/>
          <w:szCs w:val="30"/>
          <w:shd w:val="clear" w:color="auto" w:fill="FFFFFF"/>
        </w:rPr>
        <w:t xml:space="preserve"> находящийся по адресу г. Гродно, ул. </w:t>
      </w:r>
      <w:proofErr w:type="spellStart"/>
      <w:r w:rsidR="000C2857">
        <w:rPr>
          <w:color w:val="auto"/>
          <w:sz w:val="30"/>
          <w:szCs w:val="30"/>
          <w:shd w:val="clear" w:color="auto" w:fill="FFFFFF"/>
        </w:rPr>
        <w:t>Тавлая</w:t>
      </w:r>
      <w:proofErr w:type="spellEnd"/>
      <w:r w:rsidR="000C2857">
        <w:rPr>
          <w:color w:val="auto"/>
          <w:sz w:val="30"/>
          <w:szCs w:val="30"/>
          <w:shd w:val="clear" w:color="auto" w:fill="FFFFFF"/>
        </w:rPr>
        <w:t>, 72а-7,</w:t>
      </w:r>
      <w:r w:rsidR="00DE11D0" w:rsidRPr="00EC6229">
        <w:rPr>
          <w:color w:val="auto"/>
          <w:sz w:val="30"/>
          <w:szCs w:val="30"/>
          <w:shd w:val="clear" w:color="auto" w:fill="FFFFFF"/>
        </w:rPr>
        <w:t xml:space="preserve"> </w:t>
      </w:r>
      <w:r w:rsidR="00DE11D0" w:rsidRPr="00E97668">
        <w:rPr>
          <w:color w:val="auto"/>
          <w:sz w:val="30"/>
          <w:szCs w:val="30"/>
          <w:shd w:val="clear" w:color="auto" w:fill="FFFFFF"/>
        </w:rPr>
        <w:t>действующий</w:t>
      </w:r>
      <w:r w:rsidR="00DE11D0" w:rsidRPr="00EC6229">
        <w:rPr>
          <w:color w:val="auto"/>
          <w:sz w:val="30"/>
          <w:szCs w:val="30"/>
          <w:shd w:val="clear" w:color="auto" w:fill="FFFFFF"/>
        </w:rPr>
        <w:t xml:space="preserve"> на основании свидетельства о государственной ре</w:t>
      </w:r>
      <w:r w:rsidR="00DE11D0">
        <w:rPr>
          <w:color w:val="auto"/>
          <w:sz w:val="30"/>
          <w:szCs w:val="30"/>
          <w:shd w:val="clear" w:color="auto" w:fill="FFFFFF"/>
        </w:rPr>
        <w:t xml:space="preserve">гистрации №591287674 </w:t>
      </w:r>
      <w:r w:rsidRPr="00421657">
        <w:rPr>
          <w:sz w:val="30"/>
          <w:szCs w:val="30"/>
        </w:rPr>
        <w:t xml:space="preserve"> и меры по обеспечению защиты и безопасности персональных данных, принимаемые Оператором.</w:t>
      </w:r>
    </w:p>
    <w:p w:rsidR="005F5EFE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Политика действует в отношении всех процессов обработ</w:t>
      </w:r>
      <w:r w:rsidR="00DE11D0">
        <w:rPr>
          <w:sz w:val="30"/>
          <w:szCs w:val="30"/>
        </w:rPr>
        <w:t xml:space="preserve">ки персональных данных, которые ИП </w:t>
      </w:r>
      <w:proofErr w:type="spellStart"/>
      <w:r w:rsidR="00DE11D0">
        <w:rPr>
          <w:sz w:val="30"/>
          <w:szCs w:val="30"/>
        </w:rPr>
        <w:t>Тумашик</w:t>
      </w:r>
      <w:proofErr w:type="spellEnd"/>
      <w:r w:rsidR="00DE11D0">
        <w:rPr>
          <w:sz w:val="30"/>
          <w:szCs w:val="30"/>
        </w:rPr>
        <w:t xml:space="preserve"> А.Н.</w:t>
      </w:r>
      <w:r w:rsidRPr="00421657">
        <w:rPr>
          <w:sz w:val="30"/>
          <w:szCs w:val="30"/>
        </w:rPr>
        <w:t xml:space="preserve"> получа</w:t>
      </w:r>
      <w:r w:rsidR="00C53522">
        <w:rPr>
          <w:sz w:val="30"/>
          <w:szCs w:val="30"/>
        </w:rPr>
        <w:t>е</w:t>
      </w:r>
      <w:r w:rsidRPr="00421657">
        <w:rPr>
          <w:sz w:val="30"/>
          <w:szCs w:val="30"/>
        </w:rPr>
        <w:t>т о субъекте персональных данных.</w:t>
      </w:r>
    </w:p>
    <w:p w:rsidR="00D95E9B" w:rsidRPr="00DE11D0" w:rsidRDefault="00D95E9B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color w:val="auto"/>
          <w:sz w:val="30"/>
          <w:szCs w:val="30"/>
        </w:rPr>
      </w:pPr>
      <w:r w:rsidRPr="00DE11D0">
        <w:rPr>
          <w:rStyle w:val="word-wrapper"/>
          <w:color w:val="auto"/>
          <w:sz w:val="30"/>
          <w:szCs w:val="30"/>
          <w:shd w:val="clear" w:color="auto" w:fill="FFFFFF"/>
        </w:rPr>
        <w:t xml:space="preserve">Политика распространяется на отношения в области обработки персональных данных, возникшие у </w:t>
      </w:r>
      <w:r w:rsidRPr="00E97668">
        <w:rPr>
          <w:rStyle w:val="word-wrapper"/>
          <w:color w:val="auto"/>
          <w:sz w:val="30"/>
          <w:szCs w:val="30"/>
          <w:shd w:val="clear" w:color="auto" w:fill="FFFFFF"/>
        </w:rPr>
        <w:t>Оператора</w:t>
      </w:r>
      <w:bookmarkStart w:id="0" w:name="_GoBack"/>
      <w:bookmarkEnd w:id="0"/>
      <w:r w:rsidRPr="00DE11D0">
        <w:rPr>
          <w:rStyle w:val="word-wrapper"/>
          <w:color w:val="auto"/>
          <w:sz w:val="30"/>
          <w:szCs w:val="30"/>
          <w:shd w:val="clear" w:color="auto" w:fill="FFFFFF"/>
        </w:rPr>
        <w:t xml:space="preserve"> как до, так и после утверждения Политики.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Передавая Оператору</w:t>
      </w:r>
      <w:r w:rsidR="00DE11D0">
        <w:rPr>
          <w:sz w:val="30"/>
          <w:szCs w:val="30"/>
        </w:rPr>
        <w:t xml:space="preserve"> персональные данные</w:t>
      </w:r>
      <w:r w:rsidRPr="00421657">
        <w:rPr>
          <w:sz w:val="30"/>
          <w:szCs w:val="30"/>
        </w:rP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5F5EFE" w:rsidRPr="00C53522" w:rsidRDefault="00BF1A7F">
      <w:pPr>
        <w:pStyle w:val="1"/>
        <w:shd w:val="clear" w:color="auto" w:fill="auto"/>
        <w:spacing w:line="269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Актуальная редакция Политики размещена в свободном доступе в </w:t>
      </w:r>
      <w:r w:rsidRPr="00421657">
        <w:rPr>
          <w:sz w:val="30"/>
          <w:szCs w:val="30"/>
        </w:rPr>
        <w:lastRenderedPageBreak/>
        <w:t xml:space="preserve">глобальной компьютерной сети Интернет по адресу: </w:t>
      </w:r>
      <w:proofErr w:type="spellStart"/>
      <w:r w:rsidR="00DE11D0" w:rsidRPr="00C53522">
        <w:rPr>
          <w:sz w:val="30"/>
          <w:szCs w:val="30"/>
          <w:lang w:val="en-US"/>
        </w:rPr>
        <w:t>ozornyegarmoniki</w:t>
      </w:r>
      <w:proofErr w:type="spellEnd"/>
      <w:r w:rsidR="006076CB" w:rsidRPr="00C53522">
        <w:rPr>
          <w:sz w:val="30"/>
          <w:szCs w:val="30"/>
        </w:rPr>
        <w:t>.</w:t>
      </w:r>
      <w:proofErr w:type="spellStart"/>
      <w:r w:rsidR="006076CB" w:rsidRPr="00C53522">
        <w:rPr>
          <w:sz w:val="30"/>
          <w:szCs w:val="30"/>
        </w:rPr>
        <w:t>by</w:t>
      </w:r>
      <w:proofErr w:type="spellEnd"/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 настоящей Политике используются следующие основные термины и их определения:</w:t>
      </w:r>
    </w:p>
    <w:p w:rsidR="005F5EFE" w:rsidRPr="00421657" w:rsidRDefault="00BF1A7F">
      <w:pPr>
        <w:pStyle w:val="1"/>
        <w:shd w:val="clear" w:color="auto" w:fill="auto"/>
        <w:spacing w:after="40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блокирование персональных данных - прекращение доступа к персональным данным без их удаления;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proofErr w:type="spellStart"/>
      <w:r w:rsidRPr="00421657">
        <w:rPr>
          <w:sz w:val="30"/>
          <w:szCs w:val="30"/>
        </w:rPr>
        <w:t>интернет-ресурс</w:t>
      </w:r>
      <w:proofErr w:type="spellEnd"/>
      <w:r w:rsidRPr="00421657">
        <w:rPr>
          <w:sz w:val="30"/>
          <w:szCs w:val="30"/>
        </w:rPr>
        <w:t xml:space="preserve"> - интернет-сай</w:t>
      </w:r>
      <w:r w:rsidR="00B36A38">
        <w:rPr>
          <w:sz w:val="30"/>
          <w:szCs w:val="30"/>
        </w:rPr>
        <w:t>т, страница интернет-сайта, веб-</w:t>
      </w:r>
      <w:r w:rsidRPr="00421657">
        <w:rPr>
          <w:sz w:val="30"/>
          <w:szCs w:val="30"/>
        </w:rPr>
        <w:t>портал, форум, блог, чат, приложение для мобильного устройства и другие ресурсы, имеющие подключение к сети Интернет;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F5EFE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персональных данных - любое действие или совокупность действий с персональными данными</w:t>
      </w:r>
      <w:r w:rsidR="00D95E9B">
        <w:rPr>
          <w:sz w:val="30"/>
          <w:szCs w:val="30"/>
        </w:rPr>
        <w:t>,</w:t>
      </w:r>
      <w:r w:rsidR="00D95E9B" w:rsidRPr="00D95E9B">
        <w:rPr>
          <w:sz w:val="30"/>
          <w:szCs w:val="30"/>
        </w:rPr>
        <w:t xml:space="preserve"> </w:t>
      </w:r>
      <w:r w:rsidR="00D95E9B" w:rsidRPr="00D95E9B">
        <w:rPr>
          <w:rStyle w:val="word-wrapper"/>
          <w:color w:val="242424"/>
          <w:sz w:val="30"/>
          <w:szCs w:val="30"/>
        </w:rPr>
        <w:t>совершаемых с использованием средств автоматизации или без их использования</w:t>
      </w:r>
      <w:r w:rsidR="00D95E9B">
        <w:rPr>
          <w:sz w:val="30"/>
          <w:szCs w:val="30"/>
        </w:rPr>
        <w:t xml:space="preserve"> и включает в себя </w:t>
      </w:r>
      <w:r w:rsidRPr="00421657">
        <w:rPr>
          <w:sz w:val="30"/>
          <w:szCs w:val="30"/>
        </w:rPr>
        <w:t>сбор, систематизацию, хранение, изменение, использование, обезличивание, блокирование, распространение, предоставление, удаление</w:t>
      </w:r>
      <w:r w:rsidR="00D95E9B">
        <w:rPr>
          <w:sz w:val="30"/>
          <w:szCs w:val="30"/>
        </w:rPr>
        <w:t xml:space="preserve">, </w:t>
      </w:r>
      <w:r w:rsidR="00D95E9B">
        <w:rPr>
          <w:rStyle w:val="word-wrapper"/>
          <w:color w:val="242424"/>
          <w:sz w:val="30"/>
          <w:szCs w:val="30"/>
        </w:rPr>
        <w:t>уничтожение</w:t>
      </w:r>
      <w:r w:rsidRPr="00421657">
        <w:rPr>
          <w:sz w:val="30"/>
          <w:szCs w:val="30"/>
        </w:rPr>
        <w:t xml:space="preserve">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сервисы - любые сервисы, продукты, программы, мероприятия, услуги </w:t>
      </w:r>
      <w:r w:rsidR="00DE11D0">
        <w:rPr>
          <w:sz w:val="30"/>
          <w:szCs w:val="30"/>
        </w:rPr>
        <w:t xml:space="preserve">ИП </w:t>
      </w:r>
      <w:proofErr w:type="spellStart"/>
      <w:r w:rsidR="00DE11D0">
        <w:rPr>
          <w:sz w:val="30"/>
          <w:szCs w:val="30"/>
        </w:rPr>
        <w:t>Тумашик</w:t>
      </w:r>
      <w:proofErr w:type="spellEnd"/>
      <w:r w:rsidR="00DE11D0">
        <w:rPr>
          <w:sz w:val="30"/>
          <w:szCs w:val="30"/>
        </w:rPr>
        <w:t xml:space="preserve"> А.Н.</w:t>
      </w:r>
      <w:r w:rsidRPr="00421657">
        <w:rPr>
          <w:sz w:val="30"/>
          <w:szCs w:val="30"/>
        </w:rPr>
        <w:t>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- физическое лицо, в отношении которого осуществляется обработка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физическое лицо, которое может быть идентифицировано, - физическое лицо, которое может быть прямо или косвенно определено, в частности через фамилию, собственно</w:t>
      </w:r>
      <w:r w:rsidR="00DE11D0">
        <w:rPr>
          <w:sz w:val="30"/>
          <w:szCs w:val="30"/>
        </w:rPr>
        <w:t xml:space="preserve">е имя, отчество, дату рождения </w:t>
      </w:r>
      <w:r w:rsidRPr="00421657">
        <w:rPr>
          <w:sz w:val="30"/>
          <w:szCs w:val="30"/>
        </w:rPr>
        <w:t xml:space="preserve">либо через один или несколько признаков, характерных для его физической, </w:t>
      </w:r>
      <w:r w:rsidRPr="00421657">
        <w:rPr>
          <w:sz w:val="30"/>
          <w:szCs w:val="30"/>
        </w:rPr>
        <w:lastRenderedPageBreak/>
        <w:t>психологической, умственной, экономической, культурной или социальной идентичности.</w:t>
      </w:r>
    </w:p>
    <w:p w:rsidR="005F5EFE" w:rsidRPr="00421657" w:rsidRDefault="00BF1A7F">
      <w:pPr>
        <w:pStyle w:val="1"/>
        <w:shd w:val="clear" w:color="auto" w:fill="auto"/>
        <w:spacing w:after="140" w:line="262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5F5EFE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2</w:t>
      </w:r>
    </w:p>
    <w:p w:rsidR="004668E9" w:rsidRPr="00421657" w:rsidRDefault="004668E9" w:rsidP="004668E9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ЦЕЛИ ОБРАБОТКИ ПЕРСОНАЛЬНЫХ ДАННЫХ</w:t>
      </w:r>
    </w:p>
    <w:p w:rsidR="009C4B85" w:rsidRPr="009C4B85" w:rsidRDefault="004668E9" w:rsidP="009C4B85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40"/>
        <w:jc w:val="both"/>
        <w:rPr>
          <w:color w:val="auto"/>
          <w:sz w:val="30"/>
          <w:szCs w:val="30"/>
          <w:lang w:bidi="ar-SA"/>
        </w:rPr>
      </w:pPr>
      <w:r w:rsidRPr="00421657">
        <w:rPr>
          <w:sz w:val="30"/>
          <w:szCs w:val="30"/>
        </w:rPr>
        <w:t>Целями обработки</w:t>
      </w:r>
      <w:r w:rsidR="00DE11D0">
        <w:rPr>
          <w:sz w:val="30"/>
          <w:szCs w:val="30"/>
        </w:rPr>
        <w:t xml:space="preserve"> ИП </w:t>
      </w:r>
      <w:proofErr w:type="spellStart"/>
      <w:r w:rsidR="00DE11D0">
        <w:rPr>
          <w:sz w:val="30"/>
          <w:szCs w:val="30"/>
        </w:rPr>
        <w:t>Тумашик</w:t>
      </w:r>
      <w:proofErr w:type="spellEnd"/>
      <w:r w:rsidR="00DE11D0">
        <w:rPr>
          <w:sz w:val="30"/>
          <w:szCs w:val="30"/>
        </w:rPr>
        <w:t xml:space="preserve"> А.Н.</w:t>
      </w:r>
      <w:r w:rsidRPr="00421657">
        <w:rPr>
          <w:sz w:val="30"/>
          <w:szCs w:val="30"/>
        </w:rPr>
        <w:t xml:space="preserve"> </w:t>
      </w:r>
      <w:r w:rsidR="001C4875">
        <w:rPr>
          <w:sz w:val="30"/>
          <w:szCs w:val="30"/>
        </w:rPr>
        <w:t xml:space="preserve">перечисленных в п. 11 настоящей Политики </w:t>
      </w:r>
      <w:r w:rsidR="009C4B85">
        <w:rPr>
          <w:sz w:val="30"/>
          <w:szCs w:val="30"/>
        </w:rPr>
        <w:t xml:space="preserve">персональных данных являются: организация и проведение Международного дистанционного конкурса «Озорные гармоники» (далее Конкурса) г. Гродно, Беларусь, </w:t>
      </w:r>
      <w:r w:rsidR="009C4B85" w:rsidRPr="009C4B85">
        <w:rPr>
          <w:color w:val="auto"/>
          <w:sz w:val="30"/>
          <w:szCs w:val="30"/>
          <w:lang w:bidi="ar-SA"/>
        </w:rPr>
        <w:t xml:space="preserve">размещение личных данных в глобальной компьютерной сети </w:t>
      </w:r>
      <w:r w:rsidR="009C4B85" w:rsidRPr="009C4B85">
        <w:rPr>
          <w:sz w:val="30"/>
          <w:szCs w:val="30"/>
          <w:lang w:bidi="ar-SA"/>
        </w:rPr>
        <w:t xml:space="preserve">Интернет: </w:t>
      </w:r>
      <w:r w:rsidR="009C4B85" w:rsidRPr="009C4B85">
        <w:rPr>
          <w:color w:val="auto"/>
          <w:sz w:val="30"/>
          <w:szCs w:val="30"/>
          <w:lang w:bidi="ar-SA"/>
        </w:rPr>
        <w:t>на официальном сайте</w:t>
      </w:r>
      <w:r w:rsidR="000C2857" w:rsidRPr="000C2857">
        <w:rPr>
          <w:color w:val="auto"/>
          <w:sz w:val="30"/>
          <w:szCs w:val="30"/>
          <w:lang w:bidi="ar-SA"/>
        </w:rPr>
        <w:t xml:space="preserve"> </w:t>
      </w:r>
      <w:r w:rsidR="009C4B85" w:rsidRPr="009C4B85">
        <w:rPr>
          <w:color w:val="auto"/>
          <w:sz w:val="30"/>
          <w:szCs w:val="30"/>
          <w:lang w:bidi="ar-SA"/>
        </w:rPr>
        <w:t xml:space="preserve">,  </w:t>
      </w:r>
      <w:r w:rsidR="009C4B85" w:rsidRPr="009C4B85">
        <w:rPr>
          <w:color w:val="auto"/>
          <w:sz w:val="30"/>
          <w:szCs w:val="30"/>
          <w:lang w:val="en-US" w:bidi="ar-SA"/>
        </w:rPr>
        <w:t>YouTube</w:t>
      </w:r>
      <w:r w:rsidR="009C4B85" w:rsidRPr="009C4B85">
        <w:rPr>
          <w:color w:val="auto"/>
          <w:sz w:val="30"/>
          <w:szCs w:val="30"/>
          <w:lang w:bidi="ar-SA"/>
        </w:rPr>
        <w:t>-канале, на страницах социальных сетей Международного дистанционного конкурса «Озорные гармоники» (далее Конкурса) г. Гродно, Беларусь, в СМИ, с целью обработки конкурсных заявок, полного освещения и проведения Конкурса.</w:t>
      </w:r>
    </w:p>
    <w:p w:rsidR="004668E9" w:rsidRPr="009C4B85" w:rsidRDefault="004668E9" w:rsidP="009C4B85">
      <w:pPr>
        <w:pStyle w:val="1"/>
        <w:shd w:val="clear" w:color="auto" w:fill="auto"/>
        <w:tabs>
          <w:tab w:val="left" w:pos="1088"/>
        </w:tabs>
        <w:ind w:firstLine="0"/>
        <w:jc w:val="both"/>
        <w:rPr>
          <w:sz w:val="30"/>
          <w:szCs w:val="30"/>
        </w:rPr>
      </w:pPr>
    </w:p>
    <w:p w:rsidR="005F5EFE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3</w:t>
      </w:r>
    </w:p>
    <w:p w:rsidR="004668E9" w:rsidRPr="00421657" w:rsidRDefault="004668E9" w:rsidP="004668E9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ПРИНЦИПЫ ОБРАБОТКИ ПЕРСОНАЛЬНЫХ ДАННЫХ</w:t>
      </w:r>
    </w:p>
    <w:p w:rsidR="004668E9" w:rsidRPr="00421657" w:rsidRDefault="004668E9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персональных данных осуществляется на основе следующих принципов:</w:t>
      </w:r>
    </w:p>
    <w:p w:rsidR="004668E9" w:rsidRPr="009C4B85" w:rsidRDefault="004668E9" w:rsidP="009C4B85">
      <w:pPr>
        <w:pStyle w:val="ConsNormal"/>
        <w:ind w:firstLine="540"/>
        <w:rPr>
          <w:rFonts w:ascii="Times New Roman" w:hAnsi="Times New Roman" w:cs="Times New Roman"/>
          <w:sz w:val="30"/>
          <w:szCs w:val="30"/>
        </w:rPr>
      </w:pPr>
      <w:r w:rsidRPr="009C4B85">
        <w:rPr>
          <w:rFonts w:ascii="Times New Roman" w:hAnsi="Times New Roman" w:cs="Times New Roman"/>
          <w:sz w:val="30"/>
          <w:szCs w:val="30"/>
        </w:rP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</w:t>
      </w:r>
      <w:r w:rsidR="009C4B85">
        <w:rPr>
          <w:rFonts w:ascii="Times New Roman" w:hAnsi="Times New Roman" w:cs="Times New Roman"/>
          <w:sz w:val="30"/>
          <w:szCs w:val="30"/>
        </w:rPr>
        <w:t xml:space="preserve">нальных </w:t>
      </w:r>
      <w:proofErr w:type="gramStart"/>
      <w:r w:rsidR="009C4B85">
        <w:rPr>
          <w:rFonts w:ascii="Times New Roman" w:hAnsi="Times New Roman" w:cs="Times New Roman"/>
          <w:sz w:val="30"/>
          <w:szCs w:val="30"/>
        </w:rPr>
        <w:t xml:space="preserve">данных </w:t>
      </w:r>
      <w:r w:rsidR="009C4B85" w:rsidRPr="009C4B85">
        <w:rPr>
          <w:rFonts w:ascii="Times New Roman" w:hAnsi="Times New Roman" w:cs="Times New Roman"/>
          <w:sz w:val="30"/>
          <w:szCs w:val="30"/>
        </w:rPr>
        <w:t xml:space="preserve"> сроком</w:t>
      </w:r>
      <w:proofErr w:type="gramEnd"/>
      <w:r w:rsidR="009C4B85" w:rsidRPr="009C4B85">
        <w:rPr>
          <w:rFonts w:ascii="Times New Roman" w:hAnsi="Times New Roman" w:cs="Times New Roman"/>
          <w:sz w:val="30"/>
          <w:szCs w:val="30"/>
        </w:rPr>
        <w:t xml:space="preserve"> на пять лет</w:t>
      </w:r>
      <w:r w:rsidRPr="009C4B85">
        <w:rPr>
          <w:rFonts w:ascii="Times New Roman" w:hAnsi="Times New Roman" w:cs="Times New Roman"/>
          <w:sz w:val="30"/>
          <w:szCs w:val="30"/>
        </w:rPr>
        <w:t>, если иное не предусмотрено законодательством;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</w:t>
      </w:r>
      <w:r w:rsidRPr="00421657">
        <w:rPr>
          <w:sz w:val="30"/>
          <w:szCs w:val="30"/>
        </w:rPr>
        <w:lastRenderedPageBreak/>
        <w:t>персональных данных;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</w:t>
      </w:r>
      <w:r>
        <w:rPr>
          <w:sz w:val="30"/>
          <w:szCs w:val="30"/>
        </w:rPr>
        <w:t xml:space="preserve">соглашением, </w:t>
      </w:r>
      <w:r w:rsidRPr="00421657">
        <w:rPr>
          <w:sz w:val="30"/>
          <w:szCs w:val="30"/>
        </w:rPr>
        <w:t>договором, стороно</w:t>
      </w:r>
      <w:r>
        <w:rPr>
          <w:sz w:val="30"/>
          <w:szCs w:val="30"/>
        </w:rPr>
        <w:t>й которого</w:t>
      </w:r>
      <w:r w:rsidRPr="00421657">
        <w:rPr>
          <w:sz w:val="30"/>
          <w:szCs w:val="30"/>
        </w:rPr>
        <w:t xml:space="preserve"> является субъект персональных данных.</w:t>
      </w:r>
    </w:p>
    <w:p w:rsidR="004668E9" w:rsidRPr="00421657" w:rsidRDefault="004668E9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140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Персональные данные подлежат уничтожению либо обезличиванию по достижении </w:t>
      </w:r>
      <w:r w:rsidR="000C2857">
        <w:rPr>
          <w:sz w:val="30"/>
          <w:szCs w:val="30"/>
        </w:rPr>
        <w:t>5 лет.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4</w:t>
      </w:r>
    </w:p>
    <w:p w:rsidR="005F5EFE" w:rsidRPr="00421657" w:rsidRDefault="00BF1A7F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КАТЕГОРИИ СУБЪЕКТОВ ПЕРСОНАЛЬНЫХ ДАННЫХ И ПЕРЕЧЕНЬ</w:t>
      </w:r>
      <w:r w:rsidRPr="00421657">
        <w:rPr>
          <w:sz w:val="30"/>
          <w:szCs w:val="30"/>
        </w:rPr>
        <w:br/>
        <w:t xml:space="preserve">ПЕРСОНАЛЬНЫХ ДАННЫХ, ОБРАБАТЫВАЕМЫХ </w:t>
      </w:r>
      <w:r w:rsidR="005204CB">
        <w:rPr>
          <w:sz w:val="30"/>
          <w:szCs w:val="30"/>
        </w:rPr>
        <w:t xml:space="preserve">ИП </w:t>
      </w:r>
      <w:proofErr w:type="spellStart"/>
      <w:r w:rsidR="005204CB">
        <w:rPr>
          <w:sz w:val="30"/>
          <w:szCs w:val="30"/>
        </w:rPr>
        <w:t>Тумашик</w:t>
      </w:r>
      <w:proofErr w:type="spellEnd"/>
      <w:r w:rsidR="005204CB">
        <w:rPr>
          <w:sz w:val="30"/>
          <w:szCs w:val="30"/>
        </w:rPr>
        <w:t xml:space="preserve"> А.Н.</w:t>
      </w:r>
    </w:p>
    <w:p w:rsidR="005F5EFE" w:rsidRPr="00421657" w:rsidRDefault="00ED0C95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F1A7F" w:rsidRPr="00421657">
        <w:rPr>
          <w:sz w:val="30"/>
          <w:szCs w:val="30"/>
        </w:rPr>
        <w:t>О</w:t>
      </w:r>
      <w:r w:rsidR="00B36A38">
        <w:rPr>
          <w:sz w:val="30"/>
          <w:szCs w:val="30"/>
        </w:rPr>
        <w:t>ператор может обрабатывать перс</w:t>
      </w:r>
      <w:r w:rsidR="00BF1A7F" w:rsidRPr="00421657">
        <w:rPr>
          <w:sz w:val="30"/>
          <w:szCs w:val="30"/>
        </w:rPr>
        <w:t>о</w:t>
      </w:r>
      <w:r w:rsidR="005F0238">
        <w:rPr>
          <w:sz w:val="30"/>
          <w:szCs w:val="30"/>
        </w:rPr>
        <w:t>нальные данны</w:t>
      </w:r>
      <w:r w:rsidR="00BF1A7F" w:rsidRPr="00421657">
        <w:rPr>
          <w:sz w:val="30"/>
          <w:szCs w:val="30"/>
        </w:rPr>
        <w:t>е следующ</w:t>
      </w:r>
      <w:r w:rsidR="005F0238">
        <w:rPr>
          <w:sz w:val="30"/>
          <w:szCs w:val="30"/>
        </w:rPr>
        <w:t>и</w:t>
      </w:r>
      <w:r w:rsidR="00BF1A7F" w:rsidRPr="00421657">
        <w:rPr>
          <w:sz w:val="30"/>
          <w:szCs w:val="30"/>
        </w:rPr>
        <w:t>х субъектов персональ</w:t>
      </w:r>
      <w:r w:rsidR="005F0238">
        <w:rPr>
          <w:sz w:val="30"/>
          <w:szCs w:val="30"/>
        </w:rPr>
        <w:t>ны</w:t>
      </w:r>
      <w:r w:rsidR="00BF1A7F" w:rsidRPr="00421657">
        <w:rPr>
          <w:sz w:val="30"/>
          <w:szCs w:val="30"/>
        </w:rPr>
        <w:t>х данных:</w:t>
      </w:r>
    </w:p>
    <w:p w:rsidR="005F5EFE" w:rsidRDefault="005204CB" w:rsidP="005204CB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члены жюри Конкурса;</w:t>
      </w:r>
    </w:p>
    <w:p w:rsidR="005204CB" w:rsidRDefault="005204CB" w:rsidP="005204CB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участники Конкурса;</w:t>
      </w:r>
    </w:p>
    <w:p w:rsidR="005204CB" w:rsidRDefault="005204CB" w:rsidP="005204CB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партнёры Конкурса.</w:t>
      </w:r>
    </w:p>
    <w:p w:rsidR="00A86E06" w:rsidRPr="005204CB" w:rsidRDefault="00A86E06">
      <w:pPr>
        <w:pStyle w:val="1"/>
        <w:shd w:val="clear" w:color="auto" w:fill="auto"/>
        <w:spacing w:line="254" w:lineRule="auto"/>
        <w:ind w:firstLine="720"/>
        <w:jc w:val="both"/>
        <w:rPr>
          <w:color w:val="auto"/>
          <w:sz w:val="30"/>
          <w:szCs w:val="30"/>
        </w:rPr>
      </w:pPr>
      <w:r w:rsidRPr="005204CB">
        <w:rPr>
          <w:rStyle w:val="word-wrapper"/>
          <w:color w:val="auto"/>
          <w:sz w:val="30"/>
          <w:szCs w:val="30"/>
          <w:shd w:val="clear" w:color="auto" w:fill="FFFFFF"/>
        </w:rPr>
        <w:t>Содержание и объем персональных данных каждой категории субъектов определяется необходимостью достижения конкретных целей их об</w:t>
      </w:r>
      <w:r w:rsidR="005204CB">
        <w:rPr>
          <w:rStyle w:val="word-wrapper"/>
          <w:color w:val="auto"/>
          <w:sz w:val="30"/>
          <w:szCs w:val="30"/>
          <w:shd w:val="clear" w:color="auto" w:fill="FFFFFF"/>
        </w:rPr>
        <w:t xml:space="preserve">работки, а также необходимостью ИП </w:t>
      </w:r>
      <w:proofErr w:type="spellStart"/>
      <w:r w:rsidR="005204CB">
        <w:rPr>
          <w:rStyle w:val="word-wrapper"/>
          <w:color w:val="auto"/>
          <w:sz w:val="30"/>
          <w:szCs w:val="30"/>
          <w:shd w:val="clear" w:color="auto" w:fill="FFFFFF"/>
        </w:rPr>
        <w:t>Тумашик</w:t>
      </w:r>
      <w:proofErr w:type="spellEnd"/>
      <w:r w:rsidR="005204CB">
        <w:rPr>
          <w:rStyle w:val="word-wrapper"/>
          <w:color w:val="auto"/>
          <w:sz w:val="30"/>
          <w:szCs w:val="30"/>
          <w:shd w:val="clear" w:color="auto" w:fill="FFFFFF"/>
        </w:rPr>
        <w:t xml:space="preserve"> А.Н.</w:t>
      </w:r>
      <w:r w:rsidRPr="005204CB">
        <w:rPr>
          <w:rStyle w:val="word-wrapper"/>
          <w:color w:val="auto"/>
          <w:sz w:val="30"/>
          <w:szCs w:val="30"/>
          <w:shd w:val="clear" w:color="auto" w:fill="FFFFFF"/>
        </w:rPr>
        <w:t xml:space="preserve"> реализовать свои права и обязанности, а также права и обязанности соответствующего субъекта.</w:t>
      </w:r>
    </w:p>
    <w:p w:rsidR="004A0F50" w:rsidRDefault="00BF1A7F" w:rsidP="004A0F50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К персональным данным</w:t>
      </w:r>
      <w:r w:rsidR="00F46CE7">
        <w:rPr>
          <w:sz w:val="30"/>
          <w:szCs w:val="30"/>
        </w:rPr>
        <w:t xml:space="preserve"> перечисленных в п. 10 субъектов</w:t>
      </w:r>
      <w:r w:rsidR="004A0F50">
        <w:rPr>
          <w:sz w:val="30"/>
          <w:szCs w:val="30"/>
        </w:rPr>
        <w:t xml:space="preserve"> персональных данных</w:t>
      </w:r>
      <w:r w:rsidRPr="00421657">
        <w:rPr>
          <w:sz w:val="30"/>
          <w:szCs w:val="30"/>
        </w:rPr>
        <w:t xml:space="preserve">, обрабатываемым </w:t>
      </w:r>
      <w:r w:rsidR="005204CB">
        <w:rPr>
          <w:sz w:val="30"/>
          <w:szCs w:val="30"/>
        </w:rPr>
        <w:t xml:space="preserve">ИП </w:t>
      </w:r>
      <w:proofErr w:type="spellStart"/>
      <w:r w:rsidR="005204CB">
        <w:rPr>
          <w:sz w:val="30"/>
          <w:szCs w:val="30"/>
        </w:rPr>
        <w:t>Тумашик</w:t>
      </w:r>
      <w:proofErr w:type="spellEnd"/>
      <w:r w:rsidR="005204CB">
        <w:rPr>
          <w:sz w:val="30"/>
          <w:szCs w:val="30"/>
        </w:rPr>
        <w:t xml:space="preserve"> А.Н.</w:t>
      </w:r>
      <w:r w:rsidRPr="00421657">
        <w:rPr>
          <w:sz w:val="30"/>
          <w:szCs w:val="30"/>
        </w:rPr>
        <w:t xml:space="preserve">, относятся: </w:t>
      </w:r>
    </w:p>
    <w:p w:rsidR="005F5EFE" w:rsidRPr="004A52CD" w:rsidRDefault="00BF1A7F" w:rsidP="004A0F50">
      <w:pPr>
        <w:pStyle w:val="1"/>
        <w:shd w:val="clear" w:color="auto" w:fill="auto"/>
        <w:tabs>
          <w:tab w:val="left" w:pos="1261"/>
        </w:tabs>
        <w:spacing w:line="254" w:lineRule="auto"/>
        <w:ind w:left="740" w:firstLine="0"/>
        <w:jc w:val="both"/>
        <w:rPr>
          <w:sz w:val="30"/>
          <w:szCs w:val="30"/>
        </w:rPr>
      </w:pPr>
      <w:r w:rsidRPr="004A52CD">
        <w:rPr>
          <w:sz w:val="30"/>
          <w:szCs w:val="30"/>
        </w:rPr>
        <w:t>фамилия, собственное имя, отчество;</w:t>
      </w:r>
    </w:p>
    <w:p w:rsidR="005F5EFE" w:rsidRPr="004A52CD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A52CD">
        <w:rPr>
          <w:sz w:val="30"/>
          <w:szCs w:val="30"/>
        </w:rPr>
        <w:t>пол;</w:t>
      </w:r>
    </w:p>
    <w:p w:rsidR="005F5EFE" w:rsidRPr="004A52CD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A52CD">
        <w:rPr>
          <w:sz w:val="30"/>
          <w:szCs w:val="30"/>
        </w:rPr>
        <w:t>число, месяц, год рождения;</w:t>
      </w:r>
    </w:p>
    <w:p w:rsidR="005F5EFE" w:rsidRPr="004A52CD" w:rsidRDefault="004A52CD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A52CD">
        <w:rPr>
          <w:rFonts w:eastAsia="Calibri"/>
          <w:sz w:val="30"/>
          <w:szCs w:val="30"/>
          <w:lang w:eastAsia="en-US" w:bidi="ar-SA"/>
        </w:rPr>
        <w:t>данные документа (иные документы) удостоверяющего личность и дату рождения;</w:t>
      </w:r>
    </w:p>
    <w:p w:rsidR="005F5EFE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F1A7F" w:rsidRPr="004A52CD">
        <w:rPr>
          <w:sz w:val="30"/>
          <w:szCs w:val="30"/>
        </w:rPr>
        <w:t>цифровой фотопортрет</w:t>
      </w:r>
      <w:r w:rsidR="005F0238" w:rsidRPr="004A52CD">
        <w:rPr>
          <w:sz w:val="30"/>
          <w:szCs w:val="30"/>
        </w:rPr>
        <w:t xml:space="preserve"> (фотография)</w:t>
      </w:r>
      <w:r w:rsidR="00BF1A7F" w:rsidRPr="004A52CD">
        <w:rPr>
          <w:sz w:val="30"/>
          <w:szCs w:val="30"/>
        </w:rPr>
        <w:t>;</w:t>
      </w:r>
    </w:p>
    <w:p w:rsidR="00ED0C95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ED0C95" w:rsidRPr="004A52CD">
        <w:rPr>
          <w:sz w:val="30"/>
          <w:szCs w:val="30"/>
        </w:rPr>
        <w:t>номер телефона;</w:t>
      </w:r>
    </w:p>
    <w:p w:rsidR="004A52CD" w:rsidRPr="004A52CD" w:rsidRDefault="004A52CD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  </w:t>
      </w:r>
      <w:r w:rsidRPr="004A52CD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место работы (учебы); </w:t>
      </w:r>
    </w:p>
    <w:p w:rsidR="004A52CD" w:rsidRPr="004A52CD" w:rsidRDefault="004A52CD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4A52CD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  должность; </w:t>
      </w:r>
    </w:p>
    <w:p w:rsidR="004A52CD" w:rsidRPr="004A52CD" w:rsidRDefault="004A52CD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4A52CD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  номер телефона; </w:t>
      </w:r>
    </w:p>
    <w:p w:rsidR="004A52CD" w:rsidRPr="004A52CD" w:rsidRDefault="004A52CD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4A52CD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  адрес электронной почты; </w:t>
      </w:r>
    </w:p>
    <w:p w:rsidR="004A52CD" w:rsidRDefault="004A52CD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4A52CD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</w:t>
      </w:r>
      <w:r w:rsidR="000C2857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видео конкурсного выступления;</w:t>
      </w:r>
    </w:p>
    <w:p w:rsidR="000C2857" w:rsidRPr="000C2857" w:rsidRDefault="000C2857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sz w:val="30"/>
          <w:szCs w:val="30"/>
          <w:lang w:eastAsia="en-US" w:bidi="ar-SA"/>
        </w:rPr>
        <w:t xml:space="preserve">         итоговые баллы членов жюри на интернет-сайте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 w:eastAsia="en-US" w:bidi="ar-SA"/>
        </w:rPr>
        <w:t>ozornyegarmoniki</w:t>
      </w:r>
      <w:proofErr w:type="spellEnd"/>
      <w:r w:rsidRPr="000C2857">
        <w:rPr>
          <w:rFonts w:ascii="Times New Roman" w:eastAsia="Calibri" w:hAnsi="Times New Roman" w:cs="Times New Roman"/>
          <w:sz w:val="30"/>
          <w:szCs w:val="30"/>
          <w:lang w:eastAsia="en-US" w:bidi="ar-SA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val="en-US" w:eastAsia="en-US" w:bidi="ar-SA"/>
        </w:rPr>
        <w:t>by</w:t>
      </w:r>
    </w:p>
    <w:p w:rsidR="00C53522" w:rsidRDefault="00C53522" w:rsidP="004A52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F5EFE" w:rsidRPr="004A52CD" w:rsidRDefault="00BF1A7F" w:rsidP="004A52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30"/>
          <w:szCs w:val="30"/>
          <w:lang w:eastAsia="en-US" w:bidi="ar-SA"/>
        </w:rPr>
      </w:pPr>
      <w:r w:rsidRPr="004A52CD">
        <w:rPr>
          <w:rFonts w:ascii="Times New Roman" w:hAnsi="Times New Roman" w:cs="Times New Roman"/>
          <w:sz w:val="30"/>
          <w:szCs w:val="30"/>
        </w:rPr>
        <w:t>данные:</w:t>
      </w:r>
    </w:p>
    <w:p w:rsidR="005F5EFE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 w:rsidR="00BF1A7F" w:rsidRPr="004A52CD">
        <w:rPr>
          <w:sz w:val="30"/>
          <w:szCs w:val="30"/>
        </w:rPr>
        <w:t>о гражданстве (подданстве);</w:t>
      </w:r>
    </w:p>
    <w:p w:rsidR="005F5EFE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204CB" w:rsidRPr="004A52CD">
        <w:rPr>
          <w:sz w:val="30"/>
          <w:szCs w:val="30"/>
        </w:rPr>
        <w:t>о месте</w:t>
      </w:r>
      <w:r w:rsidR="00BF1A7F" w:rsidRPr="004A52CD">
        <w:rPr>
          <w:sz w:val="30"/>
          <w:szCs w:val="30"/>
        </w:rPr>
        <w:t xml:space="preserve"> пребывания;</w:t>
      </w:r>
    </w:p>
    <w:p w:rsidR="004A52CD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F1A7F" w:rsidRPr="004A52CD">
        <w:rPr>
          <w:sz w:val="30"/>
          <w:szCs w:val="30"/>
        </w:rPr>
        <w:t>об образовании, ученой степени, ученом звании;</w:t>
      </w:r>
    </w:p>
    <w:p w:rsidR="005F5EFE" w:rsidRPr="004A52CD" w:rsidRDefault="004A52CD" w:rsidP="004A52CD">
      <w:pPr>
        <w:pStyle w:val="1"/>
        <w:shd w:val="clear" w:color="auto" w:fill="auto"/>
        <w:spacing w:line="254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4A52CD">
        <w:rPr>
          <w:sz w:val="30"/>
          <w:szCs w:val="30"/>
        </w:rPr>
        <w:t>об инвалидности</w:t>
      </w:r>
      <w:r w:rsidR="00BF1A7F" w:rsidRPr="004A52CD">
        <w:rPr>
          <w:sz w:val="30"/>
          <w:szCs w:val="30"/>
        </w:rPr>
        <w:t>.</w:t>
      </w:r>
    </w:p>
    <w:p w:rsidR="005204CB" w:rsidRDefault="005204CB" w:rsidP="004A52CD">
      <w:pPr>
        <w:pStyle w:val="1"/>
        <w:shd w:val="clear" w:color="auto" w:fill="auto"/>
        <w:spacing w:line="254" w:lineRule="auto"/>
        <w:ind w:firstLine="0"/>
        <w:jc w:val="both"/>
        <w:rPr>
          <w:sz w:val="30"/>
          <w:szCs w:val="30"/>
        </w:rPr>
      </w:pPr>
    </w:p>
    <w:p w:rsidR="005F5EFE" w:rsidRPr="005204CB" w:rsidRDefault="00BF1A7F" w:rsidP="005204CB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line="254" w:lineRule="auto"/>
        <w:ind w:firstLine="740"/>
        <w:jc w:val="both"/>
        <w:rPr>
          <w:sz w:val="30"/>
          <w:szCs w:val="30"/>
        </w:rPr>
      </w:pPr>
      <w:r w:rsidRPr="005204CB">
        <w:rPr>
          <w:sz w:val="30"/>
          <w:szCs w:val="30"/>
        </w:rPr>
        <w:t>Оператором может обрабатываться следующая техническая информация: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1Р-адрес;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информация из браузера;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данные из файлов </w:t>
      </w:r>
      <w:r w:rsidRPr="00421657">
        <w:rPr>
          <w:sz w:val="30"/>
          <w:szCs w:val="30"/>
          <w:lang w:val="en-US" w:eastAsia="en-US" w:bidi="en-US"/>
        </w:rPr>
        <w:t>cookie</w:t>
      </w:r>
      <w:r w:rsidRPr="00421657">
        <w:rPr>
          <w:sz w:val="30"/>
          <w:szCs w:val="30"/>
          <w:lang w:eastAsia="en-US" w:bidi="en-US"/>
        </w:rPr>
        <w:t>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адрес запрашиваемой страницы;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история запросов и просмотров на </w:t>
      </w:r>
      <w:proofErr w:type="spellStart"/>
      <w:r w:rsidRPr="00421657">
        <w:rPr>
          <w:sz w:val="30"/>
          <w:szCs w:val="30"/>
        </w:rPr>
        <w:t>интернет-ресурсах</w:t>
      </w:r>
      <w:proofErr w:type="spellEnd"/>
      <w:r w:rsidRPr="00421657">
        <w:rPr>
          <w:sz w:val="30"/>
          <w:szCs w:val="30"/>
        </w:rPr>
        <w:t xml:space="preserve"> Оператора.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spacing w:after="140" w:line="262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5</w:t>
      </w:r>
    </w:p>
    <w:p w:rsidR="005F5EFE" w:rsidRPr="00421657" w:rsidRDefault="00BF1A7F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ПРАВА И ОБЯЗАННОСТИ ОПЕРАТОРА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имеет право: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14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обязан: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разъяснять субъекту персональных данных его права, связанные с обработкой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обеспечивать защиту персональных данных в процессе их обработки; предоставлять субъекту персональных данных информацию о его </w:t>
      </w:r>
      <w:r w:rsidRPr="00421657">
        <w:rPr>
          <w:sz w:val="30"/>
          <w:szCs w:val="30"/>
        </w:rPr>
        <w:lastRenderedPageBreak/>
        <w:t>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5F5EFE" w:rsidRPr="00421657" w:rsidRDefault="00BF1A7F">
      <w:pPr>
        <w:pStyle w:val="1"/>
        <w:shd w:val="clear" w:color="auto" w:fill="auto"/>
        <w:spacing w:after="160" w:line="240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5F5EFE" w:rsidRPr="00421657" w:rsidRDefault="00BF1A7F">
      <w:pPr>
        <w:pStyle w:val="1"/>
        <w:shd w:val="clear" w:color="auto" w:fill="auto"/>
        <w:spacing w:line="262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6</w:t>
      </w:r>
    </w:p>
    <w:p w:rsidR="005F5EFE" w:rsidRPr="00421657" w:rsidRDefault="00BF1A7F">
      <w:pPr>
        <w:pStyle w:val="1"/>
        <w:shd w:val="clear" w:color="auto" w:fill="auto"/>
        <w:spacing w:after="120" w:line="262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ПРАВА И ОБЯЗАННОСТИ СУБЪЕКТА ПЕРСОНАЛЬНЫХ</w:t>
      </w:r>
      <w:r w:rsidRPr="00421657">
        <w:rPr>
          <w:sz w:val="30"/>
          <w:szCs w:val="30"/>
        </w:rPr>
        <w:br/>
        <w:t>ДАННЫХ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имеет право: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информацию, касающуюся обработки его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lastRenderedPageBreak/>
        <w:t>получать от Оператора информацию о предоставлении своих персональных данных третьим лицам на условиях, определенных Законом;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отзывать согласие на обработку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выразить условие</w:t>
      </w:r>
      <w:r w:rsidR="005C050C">
        <w:rPr>
          <w:sz w:val="30"/>
          <w:szCs w:val="30"/>
        </w:rPr>
        <w:t xml:space="preserve"> </w:t>
      </w:r>
      <w:r w:rsidRPr="00421657">
        <w:rPr>
          <w:sz w:val="30"/>
          <w:szCs w:val="30"/>
        </w:rPr>
        <w:t>предварительного согласия при обработке персона</w:t>
      </w:r>
      <w:r w:rsidR="005C050C">
        <w:rPr>
          <w:sz w:val="30"/>
          <w:szCs w:val="30"/>
        </w:rPr>
        <w:t>льных данных в целях организации Конкурса</w:t>
      </w:r>
      <w:r w:rsidRPr="00421657">
        <w:rPr>
          <w:sz w:val="30"/>
          <w:szCs w:val="30"/>
        </w:rPr>
        <w:t>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требовать от Оператора: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изменения его персональных данных в случае, если персональные данные являются неполными или устаревшими;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получить любые разъяснения по интересующим вопросам, касающимся обработки его персональных данных, обратившись к </w:t>
      </w:r>
      <w:r w:rsidR="005C050C">
        <w:rPr>
          <w:sz w:val="30"/>
          <w:szCs w:val="30"/>
        </w:rPr>
        <w:t xml:space="preserve">Оператору с помощью контактных данных, указанных в Положении Конкурса и на сайте </w:t>
      </w:r>
      <w:proofErr w:type="spellStart"/>
      <w:r w:rsidR="005C050C">
        <w:rPr>
          <w:sz w:val="30"/>
          <w:szCs w:val="30"/>
          <w:lang w:val="en-US"/>
        </w:rPr>
        <w:t>ozornyegarmoniki</w:t>
      </w:r>
      <w:proofErr w:type="spellEnd"/>
      <w:r w:rsidR="005C050C" w:rsidRPr="005C050C">
        <w:rPr>
          <w:sz w:val="30"/>
          <w:szCs w:val="30"/>
        </w:rPr>
        <w:t>.</w:t>
      </w:r>
      <w:r w:rsidR="005C050C">
        <w:rPr>
          <w:sz w:val="30"/>
          <w:szCs w:val="30"/>
          <w:lang w:val="en-US"/>
        </w:rPr>
        <w:t>by</w:t>
      </w:r>
      <w:r w:rsidRPr="00421657">
        <w:rPr>
          <w:sz w:val="30"/>
          <w:szCs w:val="30"/>
        </w:rPr>
        <w:t>;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осуществления иных прав, предусмотренных законодательством Республики Беларусь.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обязан: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предоставлять Оператору достоверные данные о себе;</w:t>
      </w:r>
    </w:p>
    <w:p w:rsidR="005F5EFE" w:rsidRPr="00421657" w:rsidRDefault="00BF1A7F">
      <w:pPr>
        <w:pStyle w:val="1"/>
        <w:shd w:val="clear" w:color="auto" w:fill="auto"/>
        <w:spacing w:after="120"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7</w:t>
      </w:r>
    </w:p>
    <w:p w:rsidR="005F5EFE" w:rsidRPr="00421657" w:rsidRDefault="00BF1A7F">
      <w:pPr>
        <w:pStyle w:val="1"/>
        <w:shd w:val="clear" w:color="auto" w:fill="auto"/>
        <w:spacing w:after="12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ЗАКЛЮЧИТЕЛЬНЫЕ ПОЛОЖЕНИЯ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Оператор и иные лица, получившие доступ к персональным данным, </w:t>
      </w:r>
      <w:r w:rsidRPr="001B5B04">
        <w:rPr>
          <w:sz w:val="30"/>
          <w:szCs w:val="30"/>
        </w:rPr>
        <w:t>обязаны не раскрывать</w:t>
      </w:r>
      <w:r w:rsidRPr="00421657">
        <w:rPr>
          <w:sz w:val="30"/>
          <w:szCs w:val="30"/>
        </w:rPr>
        <w:t xml:space="preserve">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</w:t>
      </w:r>
      <w:r w:rsidRPr="00421657">
        <w:rPr>
          <w:sz w:val="30"/>
          <w:szCs w:val="30"/>
        </w:rPr>
        <w:lastRenderedPageBreak/>
        <w:t>полном объеме требований законодательства в области защиты персональных данных.</w:t>
      </w:r>
    </w:p>
    <w:p w:rsidR="005F5EFE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Настоящая Политика вступает в силу со дня ее утверждения.</w:t>
      </w:r>
    </w:p>
    <w:p w:rsidR="00E13DE1" w:rsidRPr="00421657" w:rsidRDefault="00E13DE1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60"/>
        <w:jc w:val="both"/>
        <w:rPr>
          <w:sz w:val="30"/>
          <w:szCs w:val="30"/>
        </w:rPr>
      </w:pPr>
      <w:r w:rsidRPr="00E13DE1">
        <w:rPr>
          <w:sz w:val="30"/>
          <w:szCs w:val="30"/>
        </w:rPr>
        <w:t>В случае, если какое-либо из положений настоящей Политики признается противоречащим законодательству Республики Беларусь, остальные положения Политики остаются в силе и являются действительными, а любое положение, противоречащее законодательству, признается недействующим в той мере, в какой это необходимо для обеспечения соответствия настоящей Политики законодательству Республики Беларусь.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5F5EFE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5F5EFE">
      <w:headerReference w:type="default" r:id="rId7"/>
      <w:headerReference w:type="first" r:id="rId8"/>
      <w:pgSz w:w="11900" w:h="16840"/>
      <w:pgMar w:top="1212" w:right="498" w:bottom="1434" w:left="16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90" w:rsidRDefault="004C0990">
      <w:r>
        <w:separator/>
      </w:r>
    </w:p>
  </w:endnote>
  <w:endnote w:type="continuationSeparator" w:id="0">
    <w:p w:rsidR="004C0990" w:rsidRDefault="004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90" w:rsidRDefault="004C0990"/>
  </w:footnote>
  <w:footnote w:type="continuationSeparator" w:id="0">
    <w:p w:rsidR="004C0990" w:rsidRDefault="004C09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FE" w:rsidRDefault="00BF1A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415925</wp:posOffset>
              </wp:positionV>
              <wp:extent cx="8255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5EFE" w:rsidRDefault="00BF1A7F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7668" w:rsidRPr="00E97668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1.35pt;margin-top:32.75pt;width:6.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bQkwEAACADAAAOAAAAZHJzL2Uyb0RvYy54bWysUsFOwzAMvSPxD1HurN1gC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" filled="f" stroked="f">
              <v:textbox style="mso-fit-shape-to-text:t" inset="0,0,0,0">
                <w:txbxContent>
                  <w:p w:rsidR="005F5EFE" w:rsidRDefault="00BF1A7F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7668" w:rsidRPr="00E97668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FE" w:rsidRDefault="005F5EF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C36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0D4E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7446F"/>
    <w:multiLevelType w:val="multilevel"/>
    <w:tmpl w:val="0FC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2C81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FE"/>
    <w:rsid w:val="000C2857"/>
    <w:rsid w:val="000E7F5C"/>
    <w:rsid w:val="001A1241"/>
    <w:rsid w:val="001B5B04"/>
    <w:rsid w:val="001C4875"/>
    <w:rsid w:val="00421657"/>
    <w:rsid w:val="004668E9"/>
    <w:rsid w:val="004846BB"/>
    <w:rsid w:val="004A0F50"/>
    <w:rsid w:val="004A52CD"/>
    <w:rsid w:val="004C0691"/>
    <w:rsid w:val="004C0990"/>
    <w:rsid w:val="005204CB"/>
    <w:rsid w:val="005242FF"/>
    <w:rsid w:val="00527BAB"/>
    <w:rsid w:val="0058083C"/>
    <w:rsid w:val="005C050C"/>
    <w:rsid w:val="005F0238"/>
    <w:rsid w:val="005F5EFE"/>
    <w:rsid w:val="006076CB"/>
    <w:rsid w:val="00614AA0"/>
    <w:rsid w:val="00655293"/>
    <w:rsid w:val="006612DF"/>
    <w:rsid w:val="006B508D"/>
    <w:rsid w:val="006E37AD"/>
    <w:rsid w:val="00810C83"/>
    <w:rsid w:val="00862068"/>
    <w:rsid w:val="0087649D"/>
    <w:rsid w:val="0089053F"/>
    <w:rsid w:val="0091636D"/>
    <w:rsid w:val="009A3F0B"/>
    <w:rsid w:val="009C03B6"/>
    <w:rsid w:val="009C4B85"/>
    <w:rsid w:val="00A12059"/>
    <w:rsid w:val="00A86E06"/>
    <w:rsid w:val="00B04323"/>
    <w:rsid w:val="00B36A38"/>
    <w:rsid w:val="00BF1A7F"/>
    <w:rsid w:val="00C53522"/>
    <w:rsid w:val="00D01300"/>
    <w:rsid w:val="00D46346"/>
    <w:rsid w:val="00D4643F"/>
    <w:rsid w:val="00D95E9B"/>
    <w:rsid w:val="00DE11D0"/>
    <w:rsid w:val="00E02ABF"/>
    <w:rsid w:val="00E13DE1"/>
    <w:rsid w:val="00E23CA1"/>
    <w:rsid w:val="00E617F7"/>
    <w:rsid w:val="00E97668"/>
    <w:rsid w:val="00EB63AB"/>
    <w:rsid w:val="00EC6229"/>
    <w:rsid w:val="00ED0C95"/>
    <w:rsid w:val="00EE1B2B"/>
    <w:rsid w:val="00F11F2E"/>
    <w:rsid w:val="00F21D72"/>
    <w:rsid w:val="00F46CE7"/>
    <w:rsid w:val="00F70132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F7B2-E8D0-4EA0-A33C-96E0D24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46346"/>
    <w:pPr>
      <w:ind w:left="720"/>
      <w:contextualSpacing/>
    </w:pPr>
  </w:style>
  <w:style w:type="character" w:customStyle="1" w:styleId="word-wrapper">
    <w:name w:val="word-wrapper"/>
    <w:basedOn w:val="a0"/>
    <w:rsid w:val="00D95E9B"/>
  </w:style>
  <w:style w:type="paragraph" w:customStyle="1" w:styleId="p-normal">
    <w:name w:val="p-normal"/>
    <w:basedOn w:val="a"/>
    <w:rsid w:val="00D95E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fake-non-breaking-space">
    <w:name w:val="fake-non-breaking-space"/>
    <w:basedOn w:val="a0"/>
    <w:rsid w:val="00D95E9B"/>
  </w:style>
  <w:style w:type="character" w:styleId="a7">
    <w:name w:val="Hyperlink"/>
    <w:rsid w:val="00614AA0"/>
    <w:rPr>
      <w:color w:val="0000FF"/>
      <w:u w:val="single"/>
    </w:rPr>
  </w:style>
  <w:style w:type="paragraph" w:customStyle="1" w:styleId="a8">
    <w:name w:val="Знак Знак Знак"/>
    <w:basedOn w:val="a"/>
    <w:rsid w:val="00614AA0"/>
    <w:pPr>
      <w:widowControl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paragraph" w:styleId="a9">
    <w:name w:val="No Spacing"/>
    <w:uiPriority w:val="1"/>
    <w:qFormat/>
    <w:rsid w:val="006076CB"/>
    <w:rPr>
      <w:color w:val="000000"/>
    </w:rPr>
  </w:style>
  <w:style w:type="paragraph" w:customStyle="1" w:styleId="il-text-alignleft">
    <w:name w:val="il-text-align_left"/>
    <w:basedOn w:val="a"/>
    <w:rsid w:val="009C4B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9C4B85"/>
    <w:pPr>
      <w:widowControl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обработки персональных данных</vt:lpstr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</dc:title>
  <dc:subject/>
  <dc:creator>user</dc:creator>
  <cp:keywords/>
  <cp:lastModifiedBy>Пользователь Windows</cp:lastModifiedBy>
  <cp:revision>7</cp:revision>
  <cp:lastPrinted>2021-12-29T09:06:00Z</cp:lastPrinted>
  <dcterms:created xsi:type="dcterms:W3CDTF">2023-01-29T14:38:00Z</dcterms:created>
  <dcterms:modified xsi:type="dcterms:W3CDTF">2023-02-02T21:19:00Z</dcterms:modified>
</cp:coreProperties>
</file>